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6B" w:rsidRDefault="00B0516B"/>
    <w:p w:rsidR="00B0516B" w:rsidRDefault="00B0516B"/>
    <w:p w:rsidR="00B0516B" w:rsidRPr="00B0516B" w:rsidRDefault="00B0516B" w:rsidP="00B0516B">
      <w:pPr>
        <w:pStyle w:val="Heading2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56D78"/>
          <w:sz w:val="30"/>
          <w:szCs w:val="30"/>
        </w:rPr>
      </w:pPr>
      <w:r w:rsidRPr="00B0516B">
        <w:rPr>
          <w:sz w:val="40"/>
          <w:szCs w:val="40"/>
        </w:rPr>
        <w:t xml:space="preserve">Creality </w:t>
      </w:r>
      <w:r w:rsidRPr="00B0516B">
        <w:rPr>
          <w:rFonts w:ascii="Arial" w:hAnsi="Arial" w:cs="Arial"/>
          <w:b w:val="0"/>
          <w:bCs w:val="0"/>
          <w:color w:val="333333"/>
          <w:sz w:val="40"/>
          <w:szCs w:val="40"/>
        </w:rPr>
        <w:t xml:space="preserve">CR-10 </w:t>
      </w:r>
      <w:r w:rsidRPr="00B0516B">
        <w:rPr>
          <w:rFonts w:ascii="Arial" w:hAnsi="Arial" w:cs="Arial"/>
          <w:b w:val="0"/>
          <w:bCs w:val="0"/>
          <w:color w:val="333333"/>
          <w:sz w:val="40"/>
          <w:szCs w:val="40"/>
        </w:rPr>
        <w:t xml:space="preserve">- </w:t>
      </w:r>
      <w:r w:rsidRPr="00B0516B">
        <w:rPr>
          <w:rFonts w:ascii="Arial" w:hAnsi="Arial" w:cs="Arial"/>
          <w:b w:val="0"/>
          <w:bCs w:val="0"/>
          <w:color w:val="333333"/>
          <w:sz w:val="40"/>
          <w:szCs w:val="40"/>
        </w:rPr>
        <w:t>300*300*400mm Printing Size</w:t>
      </w:r>
      <w:r>
        <w:rPr>
          <w:rFonts w:ascii="Arial" w:hAnsi="Arial" w:cs="Arial"/>
          <w:b w:val="0"/>
          <w:bCs w:val="0"/>
          <w:color w:val="333333"/>
          <w:sz w:val="30"/>
          <w:szCs w:val="30"/>
        </w:rPr>
        <w:t xml:space="preserve">      </w:t>
      </w:r>
      <w:r>
        <w:rPr>
          <w:rFonts w:ascii="Arial" w:hAnsi="Arial" w:cs="Arial"/>
          <w:b w:val="0"/>
          <w:bCs w:val="0"/>
          <w:noProof/>
          <w:color w:val="333333"/>
          <w:sz w:val="30"/>
          <w:szCs w:val="30"/>
        </w:rPr>
        <w:drawing>
          <wp:inline distT="0" distB="0" distL="0" distR="0">
            <wp:extent cx="1279976" cy="1256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24" cy="12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noProof/>
          <w:color w:val="333333"/>
          <w:sz w:val="30"/>
          <w:szCs w:val="30"/>
        </w:rPr>
        <w:drawing>
          <wp:inline distT="0" distB="0" distL="0" distR="0">
            <wp:extent cx="1382829" cy="1199369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371" cy="124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4F7">
        <w:rPr>
          <w:rFonts w:ascii="Arial" w:hAnsi="Arial" w:cs="Arial"/>
          <w:b w:val="0"/>
          <w:bCs w:val="0"/>
          <w:noProof/>
          <w:color w:val="333333"/>
          <w:sz w:val="30"/>
          <w:szCs w:val="30"/>
        </w:rPr>
        <w:drawing>
          <wp:inline distT="0" distB="0" distL="0" distR="0">
            <wp:extent cx="1222987" cy="11804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490" cy="11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noProof/>
          <w:color w:val="333333"/>
          <w:sz w:val="30"/>
          <w:szCs w:val="30"/>
        </w:rPr>
        <w:drawing>
          <wp:inline distT="0" distB="0" distL="0" distR="0">
            <wp:extent cx="1100849" cy="1193800"/>
            <wp:effectExtent l="0" t="0" r="444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05" cy="12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16B" w:rsidRDefault="00B0516B" w:rsidP="00B0516B">
      <w:r w:rsidRPr="00B0516B">
        <w:rPr>
          <w:rFonts w:ascii="Arial" w:eastAsia="Times New Roman" w:hAnsi="Arial" w:cs="Arial"/>
          <w:color w:val="656D78"/>
          <w:sz w:val="21"/>
          <w:szCs w:val="21"/>
          <w:lang w:eastAsia="sr-Latn-RS"/>
        </w:rPr>
        <w:br/>
      </w:r>
    </w:p>
    <w:p w:rsidR="00B0516B" w:rsidRPr="00B0516B" w:rsidRDefault="00B0516B" w:rsidP="00B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7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5144"/>
      </w:tblGrid>
      <w:tr w:rsidR="00B0516B" w:rsidRPr="00B0516B" w:rsidTr="00B051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sr-Latn-RS"/>
              </w:rPr>
              <w:t>Specifications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Printing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300*300*400mm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Printing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FDM (Melting touch stack molding technology)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Body structure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Patent technology V-Slot aluminum bearing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Nozzle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Default 0.4mm, one 0.3mm nozzle for free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Filament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1.75mm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Plug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Default EU plug</w:t>
            </w: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br/>
              <w:t>(the CN warehouse will ship the adapter together)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Print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≤200mm / s, normal printing speed: 100mm / s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Each 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0.05-0.4mm (adjustable)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Power supply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Input 110-220V switchable, output 12V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Actual power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160-200W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Operating 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Chinese / English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Printing 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±0.1mm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Environmental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10-30°C, humidity 20-50%</w:t>
            </w:r>
          </w:p>
        </w:tc>
      </w:tr>
    </w:tbl>
    <w:p w:rsidR="00B0516B" w:rsidRPr="00B0516B" w:rsidRDefault="00B0516B" w:rsidP="00B051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037"/>
      </w:tblGrid>
      <w:tr w:rsidR="00B0516B" w:rsidRPr="00B0516B" w:rsidTr="00B051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sr-Latn-RS"/>
              </w:rPr>
              <w:t>Parameter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PLA, ABS, TPU, Copper, Wood, Carbon Fiber, Gradient Color etc.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Software supporting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PROE, Solid-works, UG, 3d Max, Rhino 3D design software, etc.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STL, OBJ, G-Code, JPG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Printing method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SD card(off-line), contact to the PC(on-line)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Operating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Linux, Windows, OSX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Operating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CURA, Repetier-Host, simplify 3D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Machine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490*600*615 mm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Package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540*640*310 mm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Machine net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10.3kg</w:t>
            </w:r>
          </w:p>
        </w:tc>
      </w:tr>
      <w:tr w:rsidR="00B0516B" w:rsidRPr="00B0516B" w:rsidTr="00B0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Package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16B" w:rsidRPr="00B0516B" w:rsidRDefault="00B0516B" w:rsidP="00B051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</w:pPr>
            <w:r w:rsidRPr="00B0516B">
              <w:rPr>
                <w:rFonts w:ascii="Arial" w:eastAsia="Times New Roman" w:hAnsi="Arial" w:cs="Arial"/>
                <w:color w:val="666666"/>
                <w:sz w:val="21"/>
                <w:szCs w:val="21"/>
                <w:lang w:eastAsia="sr-Latn-RS"/>
              </w:rPr>
              <w:t>14kg</w:t>
            </w:r>
          </w:p>
        </w:tc>
      </w:tr>
    </w:tbl>
    <w:p w:rsidR="00B0516B" w:rsidRDefault="00B0516B" w:rsidP="00B0516B"/>
    <w:sectPr w:rsidR="00B0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6B"/>
    <w:rsid w:val="00B0516B"/>
    <w:rsid w:val="00B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DF88"/>
  <w15:chartTrackingRefBased/>
  <w15:docId w15:val="{5FB98EC2-13E1-421F-87B5-A828B64C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1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B0516B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Voxellab d.o.o.</dc:creator>
  <cp:keywords/>
  <dc:description/>
  <cp:lastModifiedBy>Voxellab d.o.o.</cp:lastModifiedBy>
  <cp:revision>1</cp:revision>
  <dcterms:created xsi:type="dcterms:W3CDTF">2018-10-24T13:26:00Z</dcterms:created>
  <dcterms:modified xsi:type="dcterms:W3CDTF">2018-10-24T13:39:00Z</dcterms:modified>
</cp:coreProperties>
</file>